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3CF" w:rsidRDefault="004074E3" w:rsidP="00254205">
      <w:pPr>
        <w:jc w:val="center"/>
      </w:pPr>
      <w:r>
        <w:rPr>
          <w:noProof/>
          <w:lang w:eastAsia="pt-BR"/>
        </w:rPr>
        <w:drawing>
          <wp:inline distT="0" distB="0" distL="0" distR="0" wp14:anchorId="39425D79" wp14:editId="4208C1F3">
            <wp:extent cx="5803900" cy="1350645"/>
            <wp:effectExtent l="0" t="0" r="6350" b="190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5709" cy="13510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074E3" w:rsidRPr="002D4787" w:rsidRDefault="0007709A" w:rsidP="004074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TRABALHOS APROVADOS</w:t>
      </w:r>
      <w:bookmarkStart w:id="0" w:name="_GoBack"/>
      <w:bookmarkEnd w:id="0"/>
    </w:p>
    <w:p w:rsidR="002D4787" w:rsidRDefault="002D4787" w:rsidP="004074E3">
      <w:pPr>
        <w:jc w:val="center"/>
        <w:rPr>
          <w:rFonts w:ascii="Arial" w:hAnsi="Arial" w:cs="Arial"/>
          <w:b/>
          <w:sz w:val="24"/>
          <w:szCs w:val="24"/>
        </w:rPr>
      </w:pPr>
    </w:p>
    <w:p w:rsidR="004074E3" w:rsidRPr="002D4787" w:rsidRDefault="004074E3" w:rsidP="004074E3">
      <w:pPr>
        <w:jc w:val="center"/>
        <w:rPr>
          <w:rFonts w:ascii="Arial" w:hAnsi="Arial" w:cs="Arial"/>
          <w:b/>
          <w:sz w:val="24"/>
          <w:szCs w:val="24"/>
        </w:rPr>
      </w:pPr>
      <w:r w:rsidRPr="002D4787">
        <w:rPr>
          <w:rFonts w:ascii="Arial" w:hAnsi="Arial" w:cs="Arial"/>
          <w:b/>
          <w:sz w:val="24"/>
          <w:szCs w:val="24"/>
        </w:rPr>
        <w:t>RESUMO EXPANDIDO</w:t>
      </w:r>
    </w:p>
    <w:tbl>
      <w:tblPr>
        <w:tblStyle w:val="Tabelacomgrade"/>
        <w:tblW w:w="14170" w:type="dxa"/>
        <w:tblLook w:val="04A0" w:firstRow="1" w:lastRow="0" w:firstColumn="1" w:lastColumn="0" w:noHBand="0" w:noVBand="1"/>
      </w:tblPr>
      <w:tblGrid>
        <w:gridCol w:w="385"/>
        <w:gridCol w:w="3383"/>
        <w:gridCol w:w="1756"/>
        <w:gridCol w:w="2268"/>
        <w:gridCol w:w="2126"/>
        <w:gridCol w:w="4252"/>
      </w:tblGrid>
      <w:tr w:rsidR="00254205" w:rsidRPr="002D4787" w:rsidTr="00254205">
        <w:tc>
          <w:tcPr>
            <w:tcW w:w="385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3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TÍTULO</w:t>
            </w:r>
          </w:p>
        </w:tc>
        <w:tc>
          <w:tcPr>
            <w:tcW w:w="1756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EIXO</w:t>
            </w:r>
          </w:p>
        </w:tc>
        <w:tc>
          <w:tcPr>
            <w:tcW w:w="2268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AUTORES</w:t>
            </w:r>
          </w:p>
        </w:tc>
        <w:tc>
          <w:tcPr>
            <w:tcW w:w="2126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INSTITUIÇÃO</w:t>
            </w:r>
          </w:p>
        </w:tc>
        <w:tc>
          <w:tcPr>
            <w:tcW w:w="4252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PARECER</w:t>
            </w:r>
          </w:p>
        </w:tc>
      </w:tr>
      <w:tr w:rsidR="00254205" w:rsidRPr="002D4787" w:rsidTr="00254205">
        <w:tc>
          <w:tcPr>
            <w:tcW w:w="385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383" w:type="dxa"/>
          </w:tcPr>
          <w:p w:rsidR="00254205" w:rsidRPr="002D4787" w:rsidRDefault="00254205" w:rsidP="004074E3">
            <w:pPr>
              <w:spacing w:after="16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D4787">
              <w:rPr>
                <w:rFonts w:ascii="Arial" w:hAnsi="Arial" w:cs="Arial"/>
                <w:bCs/>
                <w:sz w:val="24"/>
                <w:szCs w:val="24"/>
              </w:rPr>
              <w:t>Da chegada à outorga: cerimonial universitário, acolhimento, territorialidade, pertencimento e identidade institucional na UNIFAP</w:t>
            </w: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</w:tcPr>
          <w:p w:rsidR="00ED7BDF" w:rsidRDefault="00ED7BDF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Eixo 1</w:t>
            </w: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Cerimonial, protocolo e solenidades universitárias</w:t>
            </w:r>
          </w:p>
        </w:tc>
        <w:tc>
          <w:tcPr>
            <w:tcW w:w="2268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09A">
              <w:rPr>
                <w:rFonts w:ascii="Arial" w:hAnsi="Arial" w:cs="Arial"/>
                <w:sz w:val="24"/>
                <w:szCs w:val="24"/>
              </w:rPr>
              <w:t>Eliete Vasconcelos Façanha Lima</w:t>
            </w:r>
            <w:r w:rsidRPr="002D478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 xml:space="preserve">Yasmin Vasconcelos Façanha Lima </w:t>
            </w: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Cleide do Socorro Moraes de Azevedo</w:t>
            </w:r>
          </w:p>
        </w:tc>
        <w:tc>
          <w:tcPr>
            <w:tcW w:w="2126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Universidade Federal do Amapá</w:t>
            </w:r>
          </w:p>
        </w:tc>
        <w:tc>
          <w:tcPr>
            <w:tcW w:w="4252" w:type="dxa"/>
          </w:tcPr>
          <w:p w:rsidR="0007709A" w:rsidRPr="002D4787" w:rsidRDefault="00BB31C7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67647" w:rsidRPr="002D4787" w:rsidRDefault="00267647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4205" w:rsidRPr="002D4787" w:rsidTr="0007709A">
        <w:tc>
          <w:tcPr>
            <w:tcW w:w="385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383" w:type="dxa"/>
          </w:tcPr>
          <w:p w:rsidR="00254205" w:rsidRPr="002D4787" w:rsidRDefault="00254205" w:rsidP="002542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Cerimônias de outorga do título de doutor honoris causa na</w:t>
            </w:r>
          </w:p>
          <w:p w:rsidR="00254205" w:rsidRPr="002D4787" w:rsidRDefault="00254205" w:rsidP="002542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Universidade Federal de Mato Grosso do Sul</w:t>
            </w:r>
          </w:p>
        </w:tc>
        <w:tc>
          <w:tcPr>
            <w:tcW w:w="1756" w:type="dxa"/>
          </w:tcPr>
          <w:p w:rsidR="00254205" w:rsidRPr="002D4787" w:rsidRDefault="00254205" w:rsidP="00FA54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Eixo 1</w:t>
            </w:r>
          </w:p>
          <w:p w:rsidR="00254205" w:rsidRPr="002D4787" w:rsidRDefault="00254205" w:rsidP="00FA54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Cerimonial, protocolo e solenidades universitárias</w:t>
            </w:r>
          </w:p>
        </w:tc>
        <w:tc>
          <w:tcPr>
            <w:tcW w:w="2268" w:type="dxa"/>
            <w:shd w:val="clear" w:color="auto" w:fill="auto"/>
          </w:tcPr>
          <w:p w:rsidR="00254205" w:rsidRPr="002D4787" w:rsidRDefault="00254205" w:rsidP="00FA54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09A">
              <w:rPr>
                <w:rFonts w:ascii="Arial" w:hAnsi="Arial" w:cs="Arial"/>
                <w:sz w:val="24"/>
                <w:szCs w:val="24"/>
              </w:rPr>
              <w:t xml:space="preserve">Inez </w:t>
            </w:r>
            <w:proofErr w:type="spellStart"/>
            <w:r w:rsidRPr="0007709A">
              <w:rPr>
                <w:rFonts w:ascii="Arial" w:hAnsi="Arial" w:cs="Arial"/>
                <w:sz w:val="24"/>
                <w:szCs w:val="24"/>
              </w:rPr>
              <w:t>Ricarte</w:t>
            </w:r>
            <w:proofErr w:type="spellEnd"/>
            <w:r w:rsidRPr="0007709A">
              <w:rPr>
                <w:rFonts w:ascii="Arial" w:hAnsi="Arial" w:cs="Arial"/>
                <w:sz w:val="24"/>
                <w:szCs w:val="24"/>
              </w:rPr>
              <w:t xml:space="preserve"> de Souza</w:t>
            </w:r>
          </w:p>
        </w:tc>
        <w:tc>
          <w:tcPr>
            <w:tcW w:w="2126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Universidade Feder</w:t>
            </w:r>
            <w:r w:rsidR="00ED7BDF">
              <w:rPr>
                <w:rFonts w:ascii="Arial" w:hAnsi="Arial" w:cs="Arial"/>
                <w:sz w:val="24"/>
                <w:szCs w:val="24"/>
              </w:rPr>
              <w:t>al de Mato Grosso do Sul (UFMS) -</w:t>
            </w: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Campo Grande</w:t>
            </w:r>
          </w:p>
        </w:tc>
        <w:tc>
          <w:tcPr>
            <w:tcW w:w="4252" w:type="dxa"/>
          </w:tcPr>
          <w:p w:rsidR="0007709A" w:rsidRPr="002D4787" w:rsidRDefault="00BB31C7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67647" w:rsidRPr="002D4787" w:rsidRDefault="00267647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4205" w:rsidRPr="002D4787" w:rsidTr="00254205">
        <w:tc>
          <w:tcPr>
            <w:tcW w:w="385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383" w:type="dxa"/>
          </w:tcPr>
          <w:p w:rsidR="00ED7BDF" w:rsidRPr="00ED7BDF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BDF">
              <w:rPr>
                <w:rFonts w:ascii="Arial" w:hAnsi="Arial" w:cs="Arial"/>
                <w:sz w:val="24"/>
                <w:szCs w:val="24"/>
              </w:rPr>
              <w:t>Da terceirização à autonomia institucional: a experiência da</w:t>
            </w:r>
          </w:p>
          <w:p w:rsidR="00254205" w:rsidRPr="002D4787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ED7BDF">
              <w:rPr>
                <w:rFonts w:ascii="Arial" w:hAnsi="Arial" w:cs="Arial"/>
                <w:sz w:val="24"/>
                <w:szCs w:val="24"/>
              </w:rPr>
              <w:t>omissão local de evento</w:t>
            </w:r>
            <w:r>
              <w:rPr>
                <w:rFonts w:ascii="Arial" w:hAnsi="Arial" w:cs="Arial"/>
                <w:sz w:val="24"/>
                <w:szCs w:val="24"/>
              </w:rPr>
              <w:t>s em Alta F</w:t>
            </w:r>
            <w:r w:rsidRPr="00ED7BDF">
              <w:rPr>
                <w:rFonts w:ascii="Arial" w:hAnsi="Arial" w:cs="Arial"/>
                <w:sz w:val="24"/>
                <w:szCs w:val="24"/>
              </w:rPr>
              <w:t>loresta</w:t>
            </w:r>
          </w:p>
        </w:tc>
        <w:tc>
          <w:tcPr>
            <w:tcW w:w="1756" w:type="dxa"/>
          </w:tcPr>
          <w:p w:rsidR="00ED7BDF" w:rsidRDefault="00ED7BDF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Eixo 1</w:t>
            </w:r>
          </w:p>
          <w:p w:rsidR="00254205" w:rsidRPr="002D4787" w:rsidRDefault="00ED7BDF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Cerimonial, protocolo e solenidades u</w:t>
            </w:r>
            <w:r w:rsidRPr="00ED7BDF">
              <w:rPr>
                <w:rFonts w:ascii="Arial" w:hAnsi="Arial" w:cs="Arial"/>
                <w:sz w:val="24"/>
                <w:szCs w:val="24"/>
              </w:rPr>
              <w:t>niversitárias</w:t>
            </w:r>
          </w:p>
        </w:tc>
        <w:tc>
          <w:tcPr>
            <w:tcW w:w="2268" w:type="dxa"/>
          </w:tcPr>
          <w:p w:rsidR="00ED7BDF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09A">
              <w:rPr>
                <w:rFonts w:ascii="Arial" w:hAnsi="Arial" w:cs="Arial"/>
                <w:sz w:val="24"/>
                <w:szCs w:val="24"/>
              </w:rPr>
              <w:t>Viviane Fraga Gouveia Rossi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D7BDF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D7BDF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Anderson Paulo Rossi </w:t>
            </w:r>
          </w:p>
          <w:p w:rsidR="00ED7BDF" w:rsidRPr="00ED7BDF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4205" w:rsidRPr="002D4787" w:rsidRDefault="00ED7BDF" w:rsidP="00ED7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BDF">
              <w:rPr>
                <w:rFonts w:ascii="Arial" w:hAnsi="Arial" w:cs="Arial"/>
                <w:sz w:val="24"/>
                <w:szCs w:val="24"/>
              </w:rPr>
              <w:t>Rosemeire Coelho Barbosa de Souza</w:t>
            </w:r>
          </w:p>
        </w:tc>
        <w:tc>
          <w:tcPr>
            <w:tcW w:w="2126" w:type="dxa"/>
          </w:tcPr>
          <w:p w:rsidR="00254205" w:rsidRPr="002D4787" w:rsidRDefault="00ED7BDF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BDF">
              <w:rPr>
                <w:rFonts w:ascii="Arial" w:hAnsi="Arial" w:cs="Arial"/>
                <w:sz w:val="24"/>
                <w:szCs w:val="24"/>
              </w:rPr>
              <w:t xml:space="preserve">Universidade </w:t>
            </w:r>
            <w:r>
              <w:rPr>
                <w:rFonts w:ascii="Arial" w:hAnsi="Arial" w:cs="Arial"/>
                <w:sz w:val="24"/>
                <w:szCs w:val="24"/>
              </w:rPr>
              <w:t>do Estado de Mato Grosso (UNEMAT) – Alta Floresta/MT</w:t>
            </w:r>
          </w:p>
        </w:tc>
        <w:tc>
          <w:tcPr>
            <w:tcW w:w="4252" w:type="dxa"/>
          </w:tcPr>
          <w:p w:rsidR="00254205" w:rsidRPr="002D4787" w:rsidRDefault="00BB31C7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54205" w:rsidRPr="002D4787" w:rsidTr="00254205">
        <w:tc>
          <w:tcPr>
            <w:tcW w:w="385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383" w:type="dxa"/>
          </w:tcPr>
          <w:p w:rsidR="00254205" w:rsidRPr="00156C3B" w:rsidRDefault="00156C3B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C3B">
              <w:rPr>
                <w:rFonts w:ascii="Arial" w:hAnsi="Arial" w:cs="Arial"/>
                <w:sz w:val="24"/>
                <w:szCs w:val="24"/>
              </w:rPr>
              <w:t>Para além do protocolo: o papel do cerimonial universitário na comunicação estratégica e no fortalecimento da imagem institucional no Dia de UNIR</w:t>
            </w:r>
          </w:p>
        </w:tc>
        <w:tc>
          <w:tcPr>
            <w:tcW w:w="1756" w:type="dxa"/>
          </w:tcPr>
          <w:p w:rsidR="00254205" w:rsidRPr="00156C3B" w:rsidRDefault="00156C3B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C3B">
              <w:rPr>
                <w:rFonts w:ascii="Arial" w:hAnsi="Arial" w:cs="Arial"/>
                <w:sz w:val="24"/>
                <w:szCs w:val="24"/>
              </w:rPr>
              <w:t>Eixo 3 Comunicação, imagem institucional</w:t>
            </w:r>
          </w:p>
        </w:tc>
        <w:tc>
          <w:tcPr>
            <w:tcW w:w="2268" w:type="dxa"/>
          </w:tcPr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  <w:r w:rsidRPr="00156C3B">
              <w:rPr>
                <w:rStyle w:val="fontstyle01"/>
                <w:rFonts w:ascii="Arial" w:hAnsi="Arial" w:cs="Arial"/>
              </w:rPr>
              <w:t xml:space="preserve">Ana Paula Leite </w:t>
            </w:r>
            <w:proofErr w:type="spellStart"/>
            <w:r w:rsidRPr="00156C3B">
              <w:rPr>
                <w:rStyle w:val="fontstyle01"/>
                <w:rFonts w:ascii="Arial" w:hAnsi="Arial" w:cs="Arial"/>
              </w:rPr>
              <w:t>Cardiliquio</w:t>
            </w:r>
            <w:proofErr w:type="spellEnd"/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  <w:r w:rsidRPr="0007709A">
              <w:rPr>
                <w:rStyle w:val="fontstyle01"/>
                <w:rFonts w:ascii="Arial" w:hAnsi="Arial" w:cs="Arial"/>
              </w:rPr>
              <w:t>Paula de Brito Martins</w:t>
            </w:r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  <w:r w:rsidRPr="00156C3B">
              <w:rPr>
                <w:rStyle w:val="fontstyle01"/>
                <w:rFonts w:ascii="Arial" w:hAnsi="Arial" w:cs="Arial"/>
              </w:rPr>
              <w:t>Bruna Aparecida Basso</w:t>
            </w:r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  <w:r w:rsidRPr="00156C3B">
              <w:rPr>
                <w:rStyle w:val="fontstyle01"/>
                <w:rFonts w:ascii="Arial" w:hAnsi="Arial" w:cs="Arial"/>
              </w:rPr>
              <w:t>Sandra Maria Taborda</w:t>
            </w:r>
          </w:p>
          <w:p w:rsidR="00156C3B" w:rsidRDefault="00156C3B" w:rsidP="004074E3">
            <w:pPr>
              <w:jc w:val="center"/>
              <w:rPr>
                <w:rStyle w:val="fontstyle01"/>
                <w:rFonts w:ascii="Arial" w:hAnsi="Arial" w:cs="Arial"/>
              </w:rPr>
            </w:pPr>
          </w:p>
          <w:p w:rsidR="00254205" w:rsidRPr="00156C3B" w:rsidRDefault="00156C3B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C3B">
              <w:rPr>
                <w:rStyle w:val="fontstyle01"/>
                <w:rFonts w:ascii="Arial" w:hAnsi="Arial" w:cs="Arial"/>
              </w:rPr>
              <w:t xml:space="preserve">Irene Yoko </w:t>
            </w:r>
            <w:proofErr w:type="spellStart"/>
            <w:r w:rsidRPr="00156C3B">
              <w:rPr>
                <w:rStyle w:val="fontstyle01"/>
                <w:rFonts w:ascii="Arial" w:hAnsi="Arial" w:cs="Arial"/>
              </w:rPr>
              <w:t>Sakuno</w:t>
            </w:r>
            <w:proofErr w:type="spellEnd"/>
            <w:r w:rsidRPr="00156C3B">
              <w:rPr>
                <w:rStyle w:val="fontstyle01"/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</w:tcPr>
          <w:p w:rsidR="00254205" w:rsidRPr="00156C3B" w:rsidRDefault="00156C3B" w:rsidP="00156C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Universidade Federal de Rondônia (</w:t>
            </w:r>
            <w:r w:rsidRPr="00156C3B">
              <w:rPr>
                <w:rFonts w:ascii="Arial" w:hAnsi="Arial" w:cs="Arial"/>
                <w:color w:val="000000"/>
                <w:sz w:val="24"/>
                <w:szCs w:val="24"/>
              </w:rPr>
              <w:t>UNIR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), </w:t>
            </w:r>
            <w:r w:rsidRPr="00156C3B">
              <w:rPr>
                <w:rFonts w:ascii="Arial" w:hAnsi="Arial" w:cs="Arial"/>
                <w:color w:val="000000"/>
                <w:sz w:val="24"/>
                <w:szCs w:val="24"/>
              </w:rPr>
              <w:t>Ji-Paraná/RO</w:t>
            </w:r>
          </w:p>
        </w:tc>
        <w:tc>
          <w:tcPr>
            <w:tcW w:w="4252" w:type="dxa"/>
          </w:tcPr>
          <w:p w:rsidR="0007709A" w:rsidRPr="002D4787" w:rsidRDefault="00BB31C7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77ABC" w:rsidRPr="002D4787" w:rsidRDefault="00D77ABC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4205" w:rsidRPr="002D4787" w:rsidTr="00254205">
        <w:tc>
          <w:tcPr>
            <w:tcW w:w="385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383" w:type="dxa"/>
          </w:tcPr>
          <w:p w:rsidR="00ED19E8" w:rsidRPr="00ED19E8" w:rsidRDefault="00ED19E8" w:rsidP="00ED19E8">
            <w:pPr>
              <w:pStyle w:val="Ttulo1"/>
              <w:spacing w:line="360" w:lineRule="auto"/>
              <w:jc w:val="both"/>
              <w:outlineLvl w:val="0"/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</w:pPr>
            <w:r w:rsidRPr="00ED19E8"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 xml:space="preserve">Outorga de títulos honoríficos </w:t>
            </w:r>
            <w:r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>na Universidade Federal do Mato Grosso do S</w:t>
            </w:r>
            <w:r w:rsidRPr="00ED19E8"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>ul: professor de magistério superior</w:t>
            </w:r>
            <w:r w:rsidRPr="00193B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19E8"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>emérito; técnico-</w:t>
            </w:r>
            <w:r w:rsidRPr="00ED19E8"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lastRenderedPageBreak/>
              <w:t>administrativo emérito</w:t>
            </w:r>
            <w:r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>; e</w:t>
            </w:r>
            <w:r w:rsidRPr="00ED19E8">
              <w:rPr>
                <w:rFonts w:ascii="Arial" w:eastAsiaTheme="minorHAnsi" w:hAnsi="Arial" w:cs="Arial"/>
                <w:b w:val="0"/>
                <w:bCs w:val="0"/>
                <w:sz w:val="24"/>
                <w:szCs w:val="24"/>
                <w:lang w:eastAsia="en-US"/>
              </w:rPr>
              <w:t xml:space="preserve"> ordem do mérito de egresso. </w:t>
            </w:r>
          </w:p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</w:tcPr>
          <w:p w:rsidR="00254205" w:rsidRPr="002D4787" w:rsidRDefault="00254205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4205" w:rsidRPr="002D4787" w:rsidRDefault="00ED19E8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B59">
              <w:rPr>
                <w:rFonts w:ascii="Arial" w:eastAsia="Arial" w:hAnsi="Arial" w:cs="Arial"/>
                <w:sz w:val="24"/>
                <w:szCs w:val="24"/>
              </w:rPr>
              <w:t xml:space="preserve">Inez </w:t>
            </w:r>
            <w:proofErr w:type="spellStart"/>
            <w:r w:rsidRPr="00193B59">
              <w:rPr>
                <w:rFonts w:ascii="Arial" w:eastAsia="Arial" w:hAnsi="Arial" w:cs="Arial"/>
                <w:sz w:val="24"/>
                <w:szCs w:val="24"/>
              </w:rPr>
              <w:t>Ricarte</w:t>
            </w:r>
            <w:proofErr w:type="spellEnd"/>
            <w:r w:rsidRPr="00193B59">
              <w:rPr>
                <w:rFonts w:ascii="Arial" w:eastAsia="Arial" w:hAnsi="Arial" w:cs="Arial"/>
                <w:sz w:val="24"/>
                <w:szCs w:val="24"/>
              </w:rPr>
              <w:t xml:space="preserve"> de Souza</w:t>
            </w:r>
          </w:p>
        </w:tc>
        <w:tc>
          <w:tcPr>
            <w:tcW w:w="2126" w:type="dxa"/>
          </w:tcPr>
          <w:p w:rsidR="00254205" w:rsidRPr="002D4787" w:rsidRDefault="00ED19E8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19E8">
              <w:rPr>
                <w:rFonts w:ascii="Arial" w:hAnsi="Arial" w:cs="Arial"/>
                <w:color w:val="000000"/>
                <w:sz w:val="24"/>
                <w:szCs w:val="24"/>
              </w:rPr>
              <w:t xml:space="preserve">Universidade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Federal de Mato Grosso do Sul (</w:t>
            </w:r>
            <w:r w:rsidRPr="00ED19E8">
              <w:rPr>
                <w:rFonts w:ascii="Arial" w:hAnsi="Arial" w:cs="Arial"/>
                <w:color w:val="000000"/>
                <w:sz w:val="24"/>
                <w:szCs w:val="24"/>
              </w:rPr>
              <w:t>UFMS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) Campo </w:t>
            </w:r>
            <w:r w:rsidR="0007709A">
              <w:rPr>
                <w:rFonts w:ascii="Arial" w:hAnsi="Arial" w:cs="Arial"/>
                <w:color w:val="000000"/>
                <w:sz w:val="24"/>
                <w:szCs w:val="24"/>
              </w:rPr>
              <w:t>Grande/MS</w:t>
            </w:r>
          </w:p>
        </w:tc>
        <w:tc>
          <w:tcPr>
            <w:tcW w:w="4252" w:type="dxa"/>
          </w:tcPr>
          <w:p w:rsidR="0007709A" w:rsidRPr="002D4787" w:rsidRDefault="00BB31C7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67647" w:rsidRPr="002D4787" w:rsidRDefault="00267647" w:rsidP="004074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074E3" w:rsidRPr="002D4787" w:rsidRDefault="004074E3" w:rsidP="004074E3">
      <w:pPr>
        <w:jc w:val="center"/>
        <w:rPr>
          <w:rFonts w:ascii="Arial" w:hAnsi="Arial" w:cs="Arial"/>
          <w:sz w:val="24"/>
          <w:szCs w:val="24"/>
        </w:rPr>
      </w:pPr>
    </w:p>
    <w:p w:rsidR="00FA545F" w:rsidRPr="002D4787" w:rsidRDefault="00FA545F" w:rsidP="004074E3">
      <w:pPr>
        <w:jc w:val="center"/>
        <w:rPr>
          <w:rFonts w:ascii="Arial" w:hAnsi="Arial" w:cs="Arial"/>
          <w:b/>
          <w:sz w:val="24"/>
          <w:szCs w:val="24"/>
        </w:rPr>
      </w:pPr>
      <w:r w:rsidRPr="002D4787">
        <w:rPr>
          <w:rFonts w:ascii="Arial" w:hAnsi="Arial" w:cs="Arial"/>
          <w:b/>
          <w:sz w:val="24"/>
          <w:szCs w:val="24"/>
        </w:rPr>
        <w:t>ARTIGO</w:t>
      </w:r>
    </w:p>
    <w:tbl>
      <w:tblPr>
        <w:tblStyle w:val="Tabelacomgrade"/>
        <w:tblW w:w="14170" w:type="dxa"/>
        <w:tblLook w:val="04A0" w:firstRow="1" w:lastRow="0" w:firstColumn="1" w:lastColumn="0" w:noHBand="0" w:noVBand="1"/>
      </w:tblPr>
      <w:tblGrid>
        <w:gridCol w:w="421"/>
        <w:gridCol w:w="3402"/>
        <w:gridCol w:w="1701"/>
        <w:gridCol w:w="1701"/>
        <w:gridCol w:w="4394"/>
        <w:gridCol w:w="2551"/>
      </w:tblGrid>
      <w:tr w:rsidR="002D4787" w:rsidRPr="002D4787" w:rsidTr="00267647">
        <w:tc>
          <w:tcPr>
            <w:tcW w:w="42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TÍTULO</w:t>
            </w:r>
          </w:p>
        </w:tc>
        <w:tc>
          <w:tcPr>
            <w:tcW w:w="170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EIXO</w:t>
            </w:r>
          </w:p>
        </w:tc>
        <w:tc>
          <w:tcPr>
            <w:tcW w:w="170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AUTORES</w:t>
            </w:r>
          </w:p>
        </w:tc>
        <w:tc>
          <w:tcPr>
            <w:tcW w:w="4394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INSTITUIÇÃO</w:t>
            </w:r>
          </w:p>
        </w:tc>
        <w:tc>
          <w:tcPr>
            <w:tcW w:w="255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D4787">
              <w:rPr>
                <w:rFonts w:ascii="Arial" w:hAnsi="Arial" w:cs="Arial"/>
                <w:b/>
                <w:sz w:val="24"/>
                <w:szCs w:val="24"/>
              </w:rPr>
              <w:t>PARECER</w:t>
            </w:r>
          </w:p>
        </w:tc>
      </w:tr>
      <w:tr w:rsidR="002D4787" w:rsidRPr="002D4787" w:rsidTr="00267647">
        <w:tc>
          <w:tcPr>
            <w:tcW w:w="42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Cerimonial universitário e pertencimento institucional: o papel</w:t>
            </w:r>
          </w:p>
          <w:p w:rsidR="002D4787" w:rsidRPr="002D4787" w:rsidRDefault="002D4787" w:rsidP="001266D9">
            <w:pPr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dos eventos na aproximação da comunidade acadêmica</w:t>
            </w:r>
          </w:p>
        </w:tc>
        <w:tc>
          <w:tcPr>
            <w:tcW w:w="170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709A">
              <w:rPr>
                <w:rFonts w:ascii="Arial" w:hAnsi="Arial" w:cs="Arial"/>
                <w:sz w:val="24"/>
                <w:szCs w:val="24"/>
              </w:rPr>
              <w:t>Anajara</w:t>
            </w:r>
            <w:proofErr w:type="spellEnd"/>
            <w:r w:rsidRPr="0007709A">
              <w:rPr>
                <w:rFonts w:ascii="Arial" w:hAnsi="Arial" w:cs="Arial"/>
                <w:sz w:val="24"/>
                <w:szCs w:val="24"/>
              </w:rPr>
              <w:t xml:space="preserve"> Rodrigues Ferreira</w:t>
            </w: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4787">
              <w:rPr>
                <w:rFonts w:ascii="Arial" w:hAnsi="Arial" w:cs="Arial"/>
                <w:sz w:val="24"/>
                <w:szCs w:val="24"/>
              </w:rPr>
              <w:t>Darcyanne</w:t>
            </w:r>
            <w:proofErr w:type="spellEnd"/>
            <w:r w:rsidRPr="002D4787">
              <w:rPr>
                <w:rFonts w:ascii="Arial" w:hAnsi="Arial" w:cs="Arial"/>
                <w:sz w:val="24"/>
                <w:szCs w:val="24"/>
              </w:rPr>
              <w:t xml:space="preserve"> Morais de Souza</w:t>
            </w: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 xml:space="preserve"> Larissa Carvalho da</w:t>
            </w: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 xml:space="preserve">Rocha </w:t>
            </w: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4787">
              <w:rPr>
                <w:rFonts w:ascii="Arial" w:hAnsi="Arial" w:cs="Arial"/>
                <w:sz w:val="24"/>
                <w:szCs w:val="24"/>
              </w:rPr>
              <w:t>Thays</w:t>
            </w:r>
            <w:proofErr w:type="spellEnd"/>
            <w:r w:rsidRPr="002D4787">
              <w:rPr>
                <w:rFonts w:ascii="Arial" w:hAnsi="Arial" w:cs="Arial"/>
                <w:sz w:val="24"/>
                <w:szCs w:val="24"/>
              </w:rPr>
              <w:t xml:space="preserve"> Mirtes Gadelha Rodrigues</w:t>
            </w:r>
          </w:p>
        </w:tc>
        <w:tc>
          <w:tcPr>
            <w:tcW w:w="4394" w:type="dxa"/>
          </w:tcPr>
          <w:p w:rsid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4787">
              <w:rPr>
                <w:rFonts w:ascii="Arial" w:hAnsi="Arial" w:cs="Arial"/>
                <w:sz w:val="24"/>
                <w:szCs w:val="24"/>
              </w:rPr>
              <w:t>Universidade Federal do Acre (UFAC), Rio Branco/AC.</w:t>
            </w:r>
          </w:p>
          <w:p w:rsidR="002345B9" w:rsidRDefault="002345B9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345B9" w:rsidRPr="002D4787" w:rsidRDefault="002345B9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:rsidR="002D4787" w:rsidRPr="002D4787" w:rsidRDefault="00F05711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D4787" w:rsidRPr="002D4787" w:rsidTr="0007709A">
        <w:tc>
          <w:tcPr>
            <w:tcW w:w="42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D4787" w:rsidRPr="002D4787" w:rsidRDefault="002D4787" w:rsidP="002D4787">
            <w:pPr>
              <w:spacing w:after="240"/>
              <w:jc w:val="center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2D4787">
              <w:rPr>
                <w:rFonts w:ascii="Arial" w:eastAsia="Arial" w:hAnsi="Arial" w:cs="Arial"/>
                <w:bCs/>
                <w:sz w:val="24"/>
                <w:szCs w:val="24"/>
              </w:rPr>
              <w:t>Acessibilidade em libras em eventos cerimoniais: desafios e perspectivas para a inclusão da pessoa surda</w:t>
            </w: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709A">
              <w:rPr>
                <w:rFonts w:ascii="Arial" w:eastAsia="Arial" w:hAnsi="Arial" w:cs="Arial"/>
              </w:rPr>
              <w:t>Ketlin</w:t>
            </w:r>
            <w:proofErr w:type="spellEnd"/>
            <w:r w:rsidRPr="0007709A">
              <w:rPr>
                <w:rFonts w:ascii="Arial" w:eastAsia="Arial" w:hAnsi="Arial" w:cs="Arial"/>
              </w:rPr>
              <w:t xml:space="preserve"> Amanda da Silva</w:t>
            </w:r>
          </w:p>
        </w:tc>
        <w:tc>
          <w:tcPr>
            <w:tcW w:w="4394" w:type="dxa"/>
          </w:tcPr>
          <w:p w:rsidR="002D4787" w:rsidRPr="00156C3B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C3B">
              <w:rPr>
                <w:rFonts w:ascii="Arial" w:eastAsia="Arial" w:hAnsi="Arial" w:cs="Arial"/>
                <w:sz w:val="24"/>
                <w:szCs w:val="24"/>
              </w:rPr>
              <w:t>Universidade Federal de Rondônia (UNIR), Cacoal/RO.</w:t>
            </w:r>
          </w:p>
        </w:tc>
        <w:tc>
          <w:tcPr>
            <w:tcW w:w="2551" w:type="dxa"/>
          </w:tcPr>
          <w:p w:rsidR="002D4787" w:rsidRPr="002D4787" w:rsidRDefault="00F05711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D4787" w:rsidRPr="002D4787" w:rsidTr="0007709A">
        <w:tc>
          <w:tcPr>
            <w:tcW w:w="42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402" w:type="dxa"/>
          </w:tcPr>
          <w:p w:rsidR="00ED7BDF" w:rsidRPr="00ED7BDF" w:rsidRDefault="00D64B68" w:rsidP="00ED7BD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 beca e o cocar</w:t>
            </w:r>
            <w:r w:rsidR="00ED7BDF" w:rsidRPr="00ED7BDF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  <w:proofErr w:type="spellStart"/>
            <w:r w:rsidR="00ED7BDF" w:rsidRPr="00ED7BDF">
              <w:rPr>
                <w:rFonts w:ascii="Arial" w:hAnsi="Arial" w:cs="Arial"/>
                <w:bCs/>
                <w:sz w:val="24"/>
                <w:szCs w:val="24"/>
              </w:rPr>
              <w:t>colonialidade</w:t>
            </w:r>
            <w:proofErr w:type="spellEnd"/>
            <w:r w:rsidR="00ED7BDF" w:rsidRPr="00ED7BDF">
              <w:rPr>
                <w:rFonts w:ascii="Arial" w:hAnsi="Arial" w:cs="Arial"/>
                <w:bCs/>
                <w:sz w:val="24"/>
                <w:szCs w:val="24"/>
              </w:rPr>
              <w:t xml:space="preserve"> e tensão epistêmica no cerimonial universitário</w:t>
            </w:r>
          </w:p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D4787" w:rsidRPr="002D4787" w:rsidRDefault="002D4787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D4787" w:rsidRPr="002D4787" w:rsidRDefault="00ED7BDF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09A">
              <w:rPr>
                <w:rFonts w:ascii="Arial" w:hAnsi="Arial" w:cs="Arial"/>
                <w:sz w:val="24"/>
                <w:szCs w:val="24"/>
              </w:rPr>
              <w:t>Claudemir da Silva Paula</w:t>
            </w:r>
          </w:p>
        </w:tc>
        <w:tc>
          <w:tcPr>
            <w:tcW w:w="4394" w:type="dxa"/>
          </w:tcPr>
          <w:p w:rsidR="002D4787" w:rsidRPr="002D4787" w:rsidRDefault="00ED7BDF" w:rsidP="001266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7BDF">
              <w:rPr>
                <w:rFonts w:ascii="Arial" w:hAnsi="Arial" w:cs="Arial"/>
                <w:sz w:val="24"/>
                <w:szCs w:val="24"/>
              </w:rPr>
              <w:t>Universidade Federal de Rondônia (UNIR), Campus dos Parecis (Vilhena)</w:t>
            </w:r>
          </w:p>
        </w:tc>
        <w:tc>
          <w:tcPr>
            <w:tcW w:w="2551" w:type="dxa"/>
          </w:tcPr>
          <w:p w:rsidR="002D4787" w:rsidRPr="002D4787" w:rsidRDefault="00F05711" w:rsidP="000770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Aprovado</w:t>
            </w:r>
            <w:r w:rsidR="002676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FA545F" w:rsidRPr="002D4787" w:rsidRDefault="00FA545F" w:rsidP="00FA545F">
      <w:pPr>
        <w:jc w:val="center"/>
        <w:rPr>
          <w:rFonts w:ascii="Arial" w:hAnsi="Arial" w:cs="Arial"/>
          <w:sz w:val="24"/>
          <w:szCs w:val="24"/>
        </w:rPr>
      </w:pPr>
    </w:p>
    <w:p w:rsidR="00FA545F" w:rsidRPr="002D4787" w:rsidRDefault="00FA545F" w:rsidP="004074E3">
      <w:pPr>
        <w:jc w:val="center"/>
        <w:rPr>
          <w:rFonts w:ascii="Arial" w:hAnsi="Arial" w:cs="Arial"/>
          <w:sz w:val="24"/>
          <w:szCs w:val="24"/>
        </w:rPr>
      </w:pPr>
    </w:p>
    <w:sectPr w:rsidR="00FA545F" w:rsidRPr="002D4787" w:rsidSect="0025420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4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E3"/>
    <w:rsid w:val="0007709A"/>
    <w:rsid w:val="00156C3B"/>
    <w:rsid w:val="002345B9"/>
    <w:rsid w:val="00254205"/>
    <w:rsid w:val="00267647"/>
    <w:rsid w:val="002D4787"/>
    <w:rsid w:val="004074E3"/>
    <w:rsid w:val="005C757A"/>
    <w:rsid w:val="007802A7"/>
    <w:rsid w:val="00BB31C7"/>
    <w:rsid w:val="00C353CF"/>
    <w:rsid w:val="00D41DE5"/>
    <w:rsid w:val="00D64B68"/>
    <w:rsid w:val="00D77ABC"/>
    <w:rsid w:val="00ED19E8"/>
    <w:rsid w:val="00ED7BDF"/>
    <w:rsid w:val="00F05711"/>
    <w:rsid w:val="00FA397F"/>
    <w:rsid w:val="00FA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144F"/>
  <w15:chartTrackingRefBased/>
  <w15:docId w15:val="{1EA8B604-BDDA-42B8-9D48-C6483719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rsid w:val="00ED19E8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07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156C3B"/>
    <w:rPr>
      <w:rFonts w:ascii="CIDFont+F4" w:hAnsi="CIDFont+F4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ED19E8"/>
    <w:rPr>
      <w:rFonts w:ascii="Times New Roman" w:eastAsia="Times New Roman" w:hAnsi="Times New Roman" w:cs="Times New Roman"/>
      <w:b/>
      <w:bCs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Sônia</dc:creator>
  <cp:keywords/>
  <dc:description/>
  <cp:lastModifiedBy>Sônia</cp:lastModifiedBy>
  <cp:revision>3</cp:revision>
  <dcterms:created xsi:type="dcterms:W3CDTF">2026-10-05T08:33:00Z</dcterms:created>
  <dcterms:modified xsi:type="dcterms:W3CDTF">2026-10-05T08:37:00Z</dcterms:modified>
</cp:coreProperties>
</file>